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5E7" w14:textId="47CAD02F" w:rsidR="00BE7334" w:rsidRPr="00A10E97" w:rsidRDefault="00F02806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58801857" w14:textId="3ED3388E" w:rsidR="00BE7334" w:rsidRPr="00A10E97" w:rsidRDefault="00BE7334" w:rsidP="00BE7334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>OBRAZEC ZA KANDIDATE</w:t>
      </w:r>
    </w:p>
    <w:p w14:paraId="43D81B30" w14:textId="77777777" w:rsidR="00BE7334" w:rsidRPr="00A10E97" w:rsidRDefault="00BE7334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</w:p>
    <w:p w14:paraId="3C8CB7E9" w14:textId="03EFF216" w:rsidR="0087450A" w:rsidRPr="00A10E97" w:rsidRDefault="00AF63E5" w:rsidP="00BE7334">
      <w:pPr>
        <w:pStyle w:val="Telobesedila"/>
        <w:spacing w:before="58"/>
        <w:rPr>
          <w:rFonts w:ascii="Arial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</w:rPr>
        <w:t>(</w:t>
      </w:r>
      <w:r w:rsidR="0087450A" w:rsidRPr="00A10E97">
        <w:rPr>
          <w:rFonts w:ascii="Arial" w:hAnsi="Arial" w:cs="Arial"/>
          <w:sz w:val="18"/>
          <w:szCs w:val="18"/>
        </w:rPr>
        <w:t>izpolni kandidat-vsak avtor predlaganega dela in odda na članici UL, kjer kandidira</w:t>
      </w:r>
      <w:r w:rsidRPr="00A10E97">
        <w:rPr>
          <w:rFonts w:ascii="Arial" w:hAnsi="Arial" w:cs="Arial"/>
          <w:sz w:val="18"/>
          <w:szCs w:val="18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452715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Ime in priimek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E03CDCB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priimek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0914D30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Somentor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 xml:space="preserve">k, 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A10E97" w:rsidRDefault="00621902" w:rsidP="005B70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Dodatna obrazložitev 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>o predlaganem delu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Elektronski naslov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Telefon kandidata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Pr="00A10E97" w:rsidRDefault="001933B4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2826460" w14:textId="369FF008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/>
                <w:sz w:val="18"/>
                <w:szCs w:val="18"/>
              </w:rPr>
              <w:t>Obvestilo o obdelavi osebnih podatkov</w:t>
            </w:r>
          </w:p>
          <w:p w14:paraId="7F518C5D" w14:textId="5518C00B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na podlagi točke (e ) člena 6 Splošne uredne o varstvu posaemznikov pri obdelavi osebnih podatkov (GDPR) in 6. člena Zakona o varstvu osebnih podatkov (</w:t>
            </w:r>
            <w:r w:rsidR="00E84E45" w:rsidRPr="00A10E97">
              <w:rPr>
                <w:rFonts w:ascii="Arial" w:eastAsia="Calibri" w:hAnsi="Arial" w:cs="Arial"/>
                <w:bCs/>
                <w:sz w:val="18"/>
                <w:szCs w:val="18"/>
              </w:rPr>
              <w:t>Uradni list RS, št. 163/22</w:t>
            </w:r>
            <w:r w:rsidR="00CA21D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)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za namen izvajanja postopka</w:t>
            </w:r>
            <w:r w:rsidR="00521016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podeljevanja Prešernovih nagrad študentom, in sicer:</w:t>
            </w:r>
          </w:p>
          <w:p w14:paraId="7682D5A6" w14:textId="77777777" w:rsidR="0087450A" w:rsidRPr="00A10E97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ime, priimek, naslov dela, elektronski naslov in/ali telefon, </w:t>
            </w:r>
            <w:r w:rsidRPr="00A10E97">
              <w:rPr>
                <w:rFonts w:ascii="Arial" w:eastAsia="Calibri" w:hAnsi="Arial" w:cs="Arial"/>
                <w:sz w:val="18"/>
                <w:szCs w:val="18"/>
              </w:rPr>
              <w:t>datum oz. obdobje zaključka predlaganega dela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A10E97">
              <w:rPr>
                <w:rFonts w:ascii="Arial" w:eastAsia="Calibri" w:hAnsi="Arial" w:cs="Arial"/>
                <w:sz w:val="18"/>
                <w:szCs w:val="18"/>
              </w:rPr>
              <w:t>datum preverbe glede plagiatorstva na članici</w:t>
            </w:r>
            <w:r w:rsidR="00D0724A" w:rsidRPr="00A10E97">
              <w:rPr>
                <w:rFonts w:ascii="Arial" w:eastAsia="Calibri" w:hAnsi="Arial" w:cs="Arial"/>
                <w:sz w:val="18"/>
                <w:szCs w:val="18"/>
              </w:rPr>
              <w:t>, obrazložitev o predlaganem delu in avtorju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za namen izvedbe postopka izbora in obveščanja o tem.</w:t>
            </w:r>
          </w:p>
          <w:p w14:paraId="144B49E7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75EDB7E" w14:textId="13A453B9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Če nam svojih osebnih podatkov, ki so zgoraj označeni kot obvezni, ne boste želeli razkriti, vaše delo ne more kandidirati v postopku podeljevanja Prešernovih nagrad študentom.</w:t>
            </w:r>
            <w:r w:rsidR="00131A47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131A47" w:rsidRPr="00A10E97">
              <w:rPr>
                <w:rFonts w:ascii="Arial" w:hAnsi="Arial" w:cs="Arial"/>
                <w:sz w:val="18"/>
                <w:szCs w:val="18"/>
              </w:rPr>
              <w:t xml:space="preserve">Če je avtorjev dela več, morajo </w:t>
            </w:r>
            <w:r w:rsidR="00C43E5D" w:rsidRPr="00A10E97">
              <w:rPr>
                <w:rFonts w:ascii="Arial" w:hAnsi="Arial" w:cs="Arial"/>
                <w:sz w:val="18"/>
                <w:szCs w:val="18"/>
              </w:rPr>
              <w:t xml:space="preserve">ta obrazec </w:t>
            </w:r>
            <w:r w:rsidR="00A20049" w:rsidRPr="00A10E97">
              <w:rPr>
                <w:rFonts w:ascii="Arial" w:hAnsi="Arial" w:cs="Arial"/>
                <w:sz w:val="18"/>
                <w:szCs w:val="18"/>
              </w:rPr>
              <w:t xml:space="preserve">ustrezno izpolniti in </w:t>
            </w:r>
            <w:r w:rsidR="00C43E5D" w:rsidRPr="00A10E97">
              <w:rPr>
                <w:rFonts w:ascii="Arial" w:hAnsi="Arial" w:cs="Arial"/>
                <w:sz w:val="18"/>
                <w:szCs w:val="18"/>
              </w:rPr>
              <w:t xml:space="preserve">podpisati </w:t>
            </w:r>
            <w:r w:rsidR="00131A47" w:rsidRPr="00A10E97">
              <w:rPr>
                <w:rFonts w:ascii="Arial" w:hAnsi="Arial" w:cs="Arial"/>
                <w:sz w:val="18"/>
                <w:szCs w:val="18"/>
              </w:rPr>
              <w:t>vsi avtorji predlaganega dela.</w:t>
            </w:r>
          </w:p>
          <w:p w14:paraId="7D172991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6BED8E96" w14:textId="3BD14C24" w:rsidR="00C43E5D" w:rsidRPr="00A10E97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Obveščamo vas, da se nagrajena dela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hr</w:t>
            </w:r>
            <w:r w:rsidR="008605DE" w:rsidRPr="00A10E97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nijo arhivsko, 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pripadajoč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dokumentacij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trajno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drugi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osebni podatki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(ime, priimek, naslov dela ipd) se obdelujejo z objavo na spletni strani, ostali podatki, potrebni za nakazilo denarne nagrade, se hranijo v skladu s klasifikacijskim načrtom</w:t>
            </w:r>
            <w:r w:rsidR="00F02806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10 let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Nenagrajena dela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 pripadajočo dokumentacijo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se vrnejo v obravnavo članicam</w:t>
            </w:r>
            <w:r w:rsidR="008A59B5" w:rsidRPr="00A10E97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38402FC" w14:textId="77777777" w:rsidR="00C43E5D" w:rsidRPr="00A10E97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3278051C" w14:textId="5F1803BC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Pri nas lahko kadarkoli uveljavljate pravico do </w:t>
            </w:r>
            <w:r w:rsidR="00743019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dostopa,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popravka svojih osebnih podatkov in v zvezi s tem omejitev obdelave ter pravico do </w:t>
            </w:r>
            <w:r w:rsidR="00743019" w:rsidRPr="00A10E97">
              <w:rPr>
                <w:rFonts w:ascii="Arial" w:eastAsia="Calibri" w:hAnsi="Arial" w:cs="Arial"/>
                <w:bCs/>
                <w:sz w:val="18"/>
                <w:szCs w:val="18"/>
              </w:rPr>
              <w:t>ugovora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DF3B94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A177AF6" w14:textId="77777777" w:rsidR="0087450A" w:rsidRPr="00A10E97" w:rsidRDefault="0087450A" w:rsidP="008F1F07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  <w:p w14:paraId="31D5029D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Datum: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                  </w:t>
            </w:r>
            <w:r w:rsidRPr="00A10E9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Podpis:</w:t>
            </w:r>
          </w:p>
        </w:tc>
      </w:tr>
    </w:tbl>
    <w:p w14:paraId="3D3B821C" w14:textId="77777777" w:rsidR="00607B55" w:rsidRPr="00A10E97" w:rsidRDefault="00607B55">
      <w:pPr>
        <w:rPr>
          <w:rFonts w:ascii="Arial" w:hAnsi="Arial" w:cs="Arial"/>
          <w:sz w:val="18"/>
          <w:szCs w:val="18"/>
          <w:vertAlign w:val="superscript"/>
        </w:rPr>
      </w:pPr>
    </w:p>
    <w:p w14:paraId="56CA1A42" w14:textId="013E2169" w:rsidR="00521016" w:rsidRPr="00A10E97" w:rsidRDefault="00521016" w:rsidP="00521016">
      <w:pPr>
        <w:rPr>
          <w:rFonts w:ascii="Arial" w:eastAsia="Calibri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  <w:vertAlign w:val="superscript"/>
        </w:rPr>
        <w:t>1</w:t>
      </w:r>
      <w:r w:rsidRPr="00A10E97">
        <w:rPr>
          <w:rFonts w:ascii="Arial" w:hAnsi="Arial" w:cs="Arial"/>
          <w:sz w:val="18"/>
          <w:szCs w:val="18"/>
        </w:rPr>
        <w:t xml:space="preserve"> </w:t>
      </w:r>
      <w:r w:rsidRPr="00A10E97">
        <w:rPr>
          <w:rFonts w:ascii="Arial" w:eastAsia="Calibri" w:hAnsi="Arial" w:cs="Arial"/>
          <w:sz w:val="18"/>
          <w:szCs w:val="18"/>
        </w:rPr>
        <w:t>rubrika je neobvezna, vpiše se lahko dodatna pojasnila oz. informacije o morebitnih posebnostih dela, ki niso razvidna iz drugih dokumentov</w:t>
      </w:r>
    </w:p>
    <w:p w14:paraId="215F0392" w14:textId="77777777" w:rsidR="00521016" w:rsidRPr="00A10E97" w:rsidRDefault="00521016" w:rsidP="00521016">
      <w:pPr>
        <w:rPr>
          <w:rFonts w:ascii="Arial" w:eastAsia="Calibri" w:hAnsi="Arial" w:cs="Arial"/>
          <w:sz w:val="18"/>
          <w:szCs w:val="18"/>
        </w:rPr>
      </w:pPr>
    </w:p>
    <w:p w14:paraId="7E42A470" w14:textId="77777777" w:rsidR="00521016" w:rsidRPr="00A10E97" w:rsidRDefault="00521016" w:rsidP="00521016">
      <w:pPr>
        <w:pStyle w:val="Sprotnaopomba-besedilo"/>
        <w:jc w:val="both"/>
        <w:rPr>
          <w:rFonts w:cs="Arial"/>
          <w:sz w:val="18"/>
          <w:szCs w:val="18"/>
        </w:rPr>
      </w:pPr>
      <w:r w:rsidRPr="00A10E97">
        <w:rPr>
          <w:rFonts w:cs="Arial"/>
          <w:sz w:val="18"/>
          <w:szCs w:val="18"/>
          <w:vertAlign w:val="superscript"/>
        </w:rPr>
        <w:t xml:space="preserve">2 </w:t>
      </w:r>
      <w:r w:rsidRPr="00A10E97">
        <w:rPr>
          <w:rFonts w:cs="Arial"/>
          <w:sz w:val="18"/>
          <w:szCs w:val="18"/>
        </w:rPr>
        <w:t xml:space="preserve">Univerza v Ljubljani ima v skladu s 23. členom Zakona o visokem šolstvu (Uradni list RS, št. 32/12 – uradno prečiščeno besedilo in naslednji) in 173. členom Statuta Univerze v Ljubljani (Uradni list RS, št. 4/17 in naslednji) </w:t>
      </w:r>
      <w:r w:rsidRPr="00A10E97">
        <w:rPr>
          <w:rFonts w:cs="Arial"/>
          <w:color w:val="000000" w:themeColor="text1"/>
          <w:sz w:val="18"/>
          <w:szCs w:val="18"/>
        </w:rPr>
        <w:t xml:space="preserve">javni interes (pravna podlaga je 6/1(e) člen GDPR) </w:t>
      </w:r>
      <w:r w:rsidRPr="00A10E97">
        <w:rPr>
          <w:rFonts w:cs="Arial"/>
          <w:sz w:val="18"/>
          <w:szCs w:val="18"/>
        </w:rPr>
        <w:t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 z dne 28. 3. 2023, dostopen na spletni strani https://www.uni-lj.si/o_univerzi_v_ljubljani/organizacija__pravilniki_in_porocila/predpisi_statut_ul_in_pravilniki/2017052315013989/</w:t>
      </w:r>
    </w:p>
    <w:p w14:paraId="7005F638" w14:textId="5DAB54CC" w:rsidR="00521016" w:rsidRPr="00A10E97" w:rsidRDefault="00521016" w:rsidP="00521016">
      <w:pPr>
        <w:rPr>
          <w:rFonts w:ascii="Arial" w:eastAsia="Calibri" w:hAnsi="Arial" w:cs="Arial"/>
          <w:sz w:val="18"/>
          <w:szCs w:val="18"/>
          <w:vertAlign w:val="superscript"/>
        </w:rPr>
      </w:pPr>
    </w:p>
    <w:p w14:paraId="381C199E" w14:textId="225E2D45" w:rsidR="00521016" w:rsidRPr="00A10E97" w:rsidRDefault="00521016">
      <w:pPr>
        <w:rPr>
          <w:rFonts w:ascii="Arial" w:hAnsi="Arial" w:cs="Arial"/>
          <w:sz w:val="18"/>
          <w:szCs w:val="18"/>
          <w:vertAlign w:val="superscript"/>
        </w:rPr>
      </w:pPr>
    </w:p>
    <w:sectPr w:rsidR="00521016" w:rsidRPr="00A10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C4C8" w14:textId="77777777" w:rsidR="009D07C6" w:rsidRDefault="009D07C6" w:rsidP="0087450A">
      <w:r>
        <w:separator/>
      </w:r>
    </w:p>
  </w:endnote>
  <w:endnote w:type="continuationSeparator" w:id="0">
    <w:p w14:paraId="76D06D41" w14:textId="77777777" w:rsidR="009D07C6" w:rsidRDefault="009D07C6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21E8" w14:textId="77777777" w:rsidR="008738E0" w:rsidRDefault="00873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710A" w14:textId="77777777" w:rsidR="008738E0" w:rsidRDefault="008738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3970" w14:textId="77777777" w:rsidR="008738E0" w:rsidRDefault="0087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87B2" w14:textId="77777777" w:rsidR="009D07C6" w:rsidRDefault="009D07C6" w:rsidP="0087450A">
      <w:r>
        <w:separator/>
      </w:r>
    </w:p>
  </w:footnote>
  <w:footnote w:type="continuationSeparator" w:id="0">
    <w:p w14:paraId="33D747A3" w14:textId="77777777" w:rsidR="009D07C6" w:rsidRDefault="009D07C6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7945" w14:textId="77777777" w:rsidR="008738E0" w:rsidRDefault="00873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9071" w14:textId="30485DE2" w:rsidR="00BE7334" w:rsidRPr="00B57285" w:rsidRDefault="00BE7334" w:rsidP="00163EBB">
    <w:pPr>
      <w:pStyle w:val="Glava"/>
      <w:jc w:val="center"/>
      <w:rPr>
        <w:rFonts w:ascii="Arial" w:hAnsi="Arial" w:cs="Arial"/>
        <w:sz w:val="24"/>
        <w:szCs w:val="24"/>
      </w:rPr>
    </w:pPr>
    <w:r w:rsidRPr="00B57285">
      <w:rPr>
        <w:rFonts w:ascii="Arial" w:hAnsi="Arial" w:cs="Arial"/>
        <w:sz w:val="24"/>
        <w:szCs w:val="24"/>
      </w:rPr>
      <w:t>PREŠERNOVE NAG</w:t>
    </w:r>
    <w:r w:rsidR="00521368" w:rsidRPr="00B57285">
      <w:rPr>
        <w:rFonts w:ascii="Arial" w:hAnsi="Arial" w:cs="Arial"/>
        <w:sz w:val="24"/>
        <w:szCs w:val="24"/>
      </w:rPr>
      <w:t>RA</w:t>
    </w:r>
    <w:r w:rsidRPr="00B57285">
      <w:rPr>
        <w:rFonts w:ascii="Arial" w:hAnsi="Arial" w:cs="Arial"/>
        <w:sz w:val="24"/>
        <w:szCs w:val="24"/>
      </w:rPr>
      <w:t>DE ŠTUDENTOM UL 20</w:t>
    </w:r>
    <w:r w:rsidR="00163EBB" w:rsidRPr="00B57285">
      <w:rPr>
        <w:rFonts w:ascii="Arial" w:hAnsi="Arial" w:cs="Arial"/>
        <w:sz w:val="24"/>
        <w:szCs w:val="24"/>
      </w:rPr>
      <w:t>2</w:t>
    </w:r>
    <w:r w:rsidR="00452715">
      <w:rPr>
        <w:rFonts w:ascii="Arial" w:hAnsi="Arial" w:cs="Arial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9E23" w14:textId="77777777" w:rsidR="008738E0" w:rsidRDefault="00873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41E8C"/>
    <w:rsid w:val="00060C33"/>
    <w:rsid w:val="000707C3"/>
    <w:rsid w:val="00073815"/>
    <w:rsid w:val="00091707"/>
    <w:rsid w:val="000F01A3"/>
    <w:rsid w:val="001118D2"/>
    <w:rsid w:val="001208F0"/>
    <w:rsid w:val="00131A47"/>
    <w:rsid w:val="00163EBB"/>
    <w:rsid w:val="00166175"/>
    <w:rsid w:val="00184E4F"/>
    <w:rsid w:val="00187485"/>
    <w:rsid w:val="001933B4"/>
    <w:rsid w:val="00203120"/>
    <w:rsid w:val="002115F1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4057D7"/>
    <w:rsid w:val="00441FAD"/>
    <w:rsid w:val="00442BF8"/>
    <w:rsid w:val="004508B9"/>
    <w:rsid w:val="00452715"/>
    <w:rsid w:val="004A3C08"/>
    <w:rsid w:val="004B2A05"/>
    <w:rsid w:val="004C16F1"/>
    <w:rsid w:val="004C57F8"/>
    <w:rsid w:val="004E4E86"/>
    <w:rsid w:val="00501AF5"/>
    <w:rsid w:val="00521016"/>
    <w:rsid w:val="00521368"/>
    <w:rsid w:val="00596E6C"/>
    <w:rsid w:val="005B7076"/>
    <w:rsid w:val="005C6149"/>
    <w:rsid w:val="00607B55"/>
    <w:rsid w:val="00621902"/>
    <w:rsid w:val="00633FB3"/>
    <w:rsid w:val="00643757"/>
    <w:rsid w:val="0065212A"/>
    <w:rsid w:val="0066473E"/>
    <w:rsid w:val="006C67A3"/>
    <w:rsid w:val="00743019"/>
    <w:rsid w:val="00747906"/>
    <w:rsid w:val="007C3712"/>
    <w:rsid w:val="007D67EB"/>
    <w:rsid w:val="007E2A8B"/>
    <w:rsid w:val="00805D6F"/>
    <w:rsid w:val="00815B73"/>
    <w:rsid w:val="008268F1"/>
    <w:rsid w:val="008605DE"/>
    <w:rsid w:val="0087041D"/>
    <w:rsid w:val="008738E0"/>
    <w:rsid w:val="0087450A"/>
    <w:rsid w:val="008A417F"/>
    <w:rsid w:val="008A59B5"/>
    <w:rsid w:val="008A7625"/>
    <w:rsid w:val="008C728A"/>
    <w:rsid w:val="0092014E"/>
    <w:rsid w:val="00920AED"/>
    <w:rsid w:val="009227EC"/>
    <w:rsid w:val="009C64C1"/>
    <w:rsid w:val="009D07C6"/>
    <w:rsid w:val="009D60B8"/>
    <w:rsid w:val="009E7804"/>
    <w:rsid w:val="00A10E97"/>
    <w:rsid w:val="00A20049"/>
    <w:rsid w:val="00A36711"/>
    <w:rsid w:val="00A718B3"/>
    <w:rsid w:val="00AF63E5"/>
    <w:rsid w:val="00B13413"/>
    <w:rsid w:val="00B421F6"/>
    <w:rsid w:val="00B57285"/>
    <w:rsid w:val="00B73908"/>
    <w:rsid w:val="00BA20FF"/>
    <w:rsid w:val="00BE1306"/>
    <w:rsid w:val="00BE7334"/>
    <w:rsid w:val="00C43E5D"/>
    <w:rsid w:val="00CA21D3"/>
    <w:rsid w:val="00CB29D8"/>
    <w:rsid w:val="00D05EB3"/>
    <w:rsid w:val="00D0724A"/>
    <w:rsid w:val="00D145BF"/>
    <w:rsid w:val="00D7155E"/>
    <w:rsid w:val="00D9007F"/>
    <w:rsid w:val="00E4129B"/>
    <w:rsid w:val="00E478DA"/>
    <w:rsid w:val="00E84E45"/>
    <w:rsid w:val="00EA561A"/>
    <w:rsid w:val="00EE1064"/>
    <w:rsid w:val="00F02806"/>
    <w:rsid w:val="00F42221"/>
    <w:rsid w:val="00F765FA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539C1-BC14-4294-BC1B-64075ED9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0c9e-dac1-400c-a79e-092b27e8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Nika Vardjan Naglič</cp:lastModifiedBy>
  <cp:revision>2</cp:revision>
  <dcterms:created xsi:type="dcterms:W3CDTF">2024-08-19T10:27:00Z</dcterms:created>
  <dcterms:modified xsi:type="dcterms:W3CDTF">2024-08-19T10:27:00Z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