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94CBB" w14:textId="096679F3" w:rsidR="00516057" w:rsidRDefault="00E02080" w:rsidP="00516057">
      <w:pPr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MENTOR'S CONSENT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85"/>
        <w:gridCol w:w="901"/>
        <w:gridCol w:w="658"/>
        <w:gridCol w:w="3459"/>
        <w:gridCol w:w="2059"/>
      </w:tblGrid>
      <w:tr w:rsidR="00516057" w14:paraId="55BA4D46" w14:textId="77777777" w:rsidTr="006B0891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F497C3C" w14:textId="58F78032" w:rsidR="00516057" w:rsidRDefault="00051CA3" w:rsidP="00516057">
            <w:pPr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Full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name:</w:t>
            </w:r>
          </w:p>
          <w:p w14:paraId="70E9E7E3" w14:textId="3ECCD65F" w:rsidR="004C2036" w:rsidRDefault="004C2036" w:rsidP="00516057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0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7C75A7" w14:textId="77777777" w:rsidR="00516057" w:rsidRDefault="00516057" w:rsidP="00516057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516057" w14:paraId="0705219F" w14:textId="77777777" w:rsidTr="006B0891">
        <w:tc>
          <w:tcPr>
            <w:tcW w:w="2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336CD0" w14:textId="77777777" w:rsidR="00516057" w:rsidRDefault="00516057" w:rsidP="00516057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26777" w14:textId="77777777" w:rsidR="00516057" w:rsidRDefault="00516057" w:rsidP="00516057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A81C65" w14:textId="77777777" w:rsidR="00516057" w:rsidRDefault="00516057" w:rsidP="00516057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561234" w14:textId="77777777" w:rsidR="00516057" w:rsidRDefault="00516057" w:rsidP="00516057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516057" w14:paraId="4838A348" w14:textId="77777777" w:rsidTr="006B0891"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D09C78" w14:textId="001BA7D7" w:rsidR="00516057" w:rsidRDefault="00051CA3" w:rsidP="00516057">
            <w:pPr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Researcher's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SICRIS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code</w:t>
            </w:r>
            <w:proofErr w:type="spellEnd"/>
            <w:r w:rsidR="00516057">
              <w:rPr>
                <w:rFonts w:ascii="Arial" w:hAnsi="Arial"/>
                <w:sz w:val="24"/>
                <w:szCs w:val="24"/>
              </w:rPr>
              <w:t>:</w:t>
            </w:r>
          </w:p>
          <w:p w14:paraId="4EC8E9D5" w14:textId="4C40BC05" w:rsidR="004C2036" w:rsidRDefault="004C2036" w:rsidP="00516057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5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4F3889" w14:textId="77777777" w:rsidR="00516057" w:rsidRDefault="00516057" w:rsidP="00516057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4C2036" w14:paraId="5F2C784E" w14:textId="77777777" w:rsidTr="006B0891"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D330F2" w14:textId="77777777" w:rsidR="004C2036" w:rsidRDefault="004C2036" w:rsidP="00516057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5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96E718" w14:textId="77777777" w:rsidR="004C2036" w:rsidRDefault="004C2036" w:rsidP="00516057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516057" w14:paraId="68EDB7F1" w14:textId="77777777" w:rsidTr="004C2036">
        <w:tc>
          <w:tcPr>
            <w:tcW w:w="90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2797797" w14:textId="5A6D1B1B" w:rsidR="00516057" w:rsidRDefault="001C48C2" w:rsidP="00516057">
            <w:pPr>
              <w:rPr>
                <w:rFonts w:ascii="Arial" w:hAnsi="Arial"/>
                <w:sz w:val="24"/>
                <w:szCs w:val="24"/>
              </w:rPr>
            </w:pPr>
            <w:r w:rsidRPr="001C48C2">
              <w:rPr>
                <w:rFonts w:ascii="Arial" w:hAnsi="Arial"/>
                <w:sz w:val="24"/>
                <w:szCs w:val="24"/>
              </w:rPr>
              <w:t xml:space="preserve">I, </w:t>
            </w:r>
            <w:proofErr w:type="spellStart"/>
            <w:r w:rsidRPr="001C48C2">
              <w:rPr>
                <w:rFonts w:ascii="Arial" w:hAnsi="Arial"/>
                <w:sz w:val="24"/>
                <w:szCs w:val="24"/>
              </w:rPr>
              <w:t>the</w:t>
            </w:r>
            <w:proofErr w:type="spellEnd"/>
            <w:r w:rsidRPr="001C48C2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1C48C2">
              <w:rPr>
                <w:rFonts w:ascii="Arial" w:hAnsi="Arial"/>
                <w:sz w:val="24"/>
                <w:szCs w:val="24"/>
              </w:rPr>
              <w:t>undersigned</w:t>
            </w:r>
            <w:proofErr w:type="spellEnd"/>
            <w:r w:rsidRPr="001C48C2">
              <w:rPr>
                <w:rFonts w:ascii="Arial" w:hAnsi="Arial"/>
                <w:sz w:val="24"/>
                <w:szCs w:val="24"/>
              </w:rPr>
              <w:t xml:space="preserve">, </w:t>
            </w:r>
            <w:proofErr w:type="spellStart"/>
            <w:r w:rsidRPr="001C48C2">
              <w:rPr>
                <w:rFonts w:ascii="Arial" w:hAnsi="Arial"/>
                <w:sz w:val="24"/>
                <w:szCs w:val="24"/>
              </w:rPr>
              <w:t>accept</w:t>
            </w:r>
            <w:proofErr w:type="spellEnd"/>
            <w:r w:rsidRPr="001C48C2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1C48C2">
              <w:rPr>
                <w:rFonts w:ascii="Arial" w:hAnsi="Arial"/>
                <w:sz w:val="24"/>
                <w:szCs w:val="24"/>
              </w:rPr>
              <w:t>the</w:t>
            </w:r>
            <w:proofErr w:type="spellEnd"/>
            <w:r w:rsidRPr="001C48C2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1C48C2">
              <w:rPr>
                <w:rFonts w:ascii="Arial" w:hAnsi="Arial"/>
                <w:sz w:val="24"/>
                <w:szCs w:val="24"/>
              </w:rPr>
              <w:t>mentorship</w:t>
            </w:r>
            <w:proofErr w:type="spellEnd"/>
            <w:r w:rsidRPr="001C48C2">
              <w:rPr>
                <w:rFonts w:ascii="Arial" w:hAnsi="Arial"/>
                <w:sz w:val="24"/>
                <w:szCs w:val="24"/>
              </w:rPr>
              <w:t xml:space="preserve"> of </w:t>
            </w:r>
            <w:proofErr w:type="spellStart"/>
            <w:r w:rsidRPr="001C48C2">
              <w:rPr>
                <w:rFonts w:ascii="Arial" w:hAnsi="Arial"/>
                <w:sz w:val="24"/>
                <w:szCs w:val="24"/>
              </w:rPr>
              <w:t>the</w:t>
            </w:r>
            <w:proofErr w:type="spellEnd"/>
            <w:r w:rsidRPr="001C48C2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1C48C2">
              <w:rPr>
                <w:rFonts w:ascii="Arial" w:hAnsi="Arial"/>
                <w:sz w:val="24"/>
                <w:szCs w:val="24"/>
              </w:rPr>
              <w:t>doctoral</w:t>
            </w:r>
            <w:proofErr w:type="spellEnd"/>
            <w:r w:rsidRPr="001C48C2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1C48C2">
              <w:rPr>
                <w:rFonts w:ascii="Arial" w:hAnsi="Arial"/>
                <w:sz w:val="24"/>
                <w:szCs w:val="24"/>
              </w:rPr>
              <w:t>candidate</w:t>
            </w:r>
            <w:proofErr w:type="spellEnd"/>
            <w:r w:rsidRPr="001C48C2">
              <w:rPr>
                <w:rFonts w:ascii="Arial" w:hAnsi="Arial"/>
                <w:sz w:val="24"/>
                <w:szCs w:val="24"/>
              </w:rPr>
              <w:t>.</w:t>
            </w:r>
          </w:p>
        </w:tc>
      </w:tr>
      <w:tr w:rsidR="00516057" w14:paraId="3469EB8D" w14:textId="77777777" w:rsidTr="006B0891"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26D652" w14:textId="77777777" w:rsidR="00516057" w:rsidRDefault="00516057" w:rsidP="00516057">
            <w:pPr>
              <w:rPr>
                <w:rFonts w:ascii="Arial" w:hAnsi="Arial"/>
              </w:rPr>
            </w:pPr>
            <w:r w:rsidRPr="004C2036">
              <w:rPr>
                <w:rFonts w:ascii="Arial" w:hAnsi="Arial"/>
              </w:rPr>
              <w:t>(</w:t>
            </w:r>
            <w:proofErr w:type="spellStart"/>
            <w:r w:rsidR="001C48C2">
              <w:rPr>
                <w:rFonts w:ascii="Arial" w:hAnsi="Arial"/>
              </w:rPr>
              <w:t>full</w:t>
            </w:r>
            <w:proofErr w:type="spellEnd"/>
            <w:r w:rsidR="001C48C2">
              <w:rPr>
                <w:rFonts w:ascii="Arial" w:hAnsi="Arial"/>
              </w:rPr>
              <w:t xml:space="preserve"> name of </w:t>
            </w:r>
            <w:proofErr w:type="spellStart"/>
            <w:r w:rsidR="001C48C2">
              <w:rPr>
                <w:rFonts w:ascii="Arial" w:hAnsi="Arial"/>
              </w:rPr>
              <w:t>doctoral</w:t>
            </w:r>
            <w:proofErr w:type="spellEnd"/>
            <w:r w:rsidR="001C48C2">
              <w:rPr>
                <w:rFonts w:ascii="Arial" w:hAnsi="Arial"/>
              </w:rPr>
              <w:t xml:space="preserve"> </w:t>
            </w:r>
            <w:proofErr w:type="spellStart"/>
            <w:r w:rsidR="001C48C2">
              <w:rPr>
                <w:rFonts w:ascii="Arial" w:hAnsi="Arial"/>
              </w:rPr>
              <w:t>candidate</w:t>
            </w:r>
            <w:proofErr w:type="spellEnd"/>
            <w:r w:rsidRPr="004C2036">
              <w:rPr>
                <w:rFonts w:ascii="Arial" w:hAnsi="Arial"/>
              </w:rPr>
              <w:t>)</w:t>
            </w:r>
          </w:p>
          <w:p w14:paraId="367372A3" w14:textId="1AC8C233" w:rsidR="001C48C2" w:rsidRPr="004C2036" w:rsidRDefault="001C48C2" w:rsidP="00516057">
            <w:pPr>
              <w:rPr>
                <w:rFonts w:ascii="Arial" w:hAnsi="Arial"/>
              </w:rPr>
            </w:pPr>
          </w:p>
        </w:tc>
        <w:tc>
          <w:tcPr>
            <w:tcW w:w="55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4C6C3" w14:textId="77777777" w:rsidR="00516057" w:rsidRDefault="00516057" w:rsidP="00516057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4C2036" w14:paraId="1D59C9DB" w14:textId="77777777" w:rsidTr="006B0891"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1DA54D" w14:textId="77777777" w:rsidR="004C2036" w:rsidRDefault="004C2036" w:rsidP="00516057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5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2A1AFA" w14:textId="47BB1B93" w:rsidR="004C2036" w:rsidRDefault="004C2036" w:rsidP="00516057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516057" w14:paraId="3DF666D6" w14:textId="77777777" w:rsidTr="004C2036">
        <w:tc>
          <w:tcPr>
            <w:tcW w:w="9062" w:type="dxa"/>
            <w:gridSpan w:val="5"/>
            <w:tcBorders>
              <w:top w:val="nil"/>
            </w:tcBorders>
          </w:tcPr>
          <w:p w14:paraId="6653F54D" w14:textId="7CF6DCDF" w:rsidR="004C2036" w:rsidRDefault="00CB3C14" w:rsidP="00516057">
            <w:pPr>
              <w:rPr>
                <w:rFonts w:ascii="Arial" w:hAnsi="Arial"/>
                <w:sz w:val="24"/>
                <w:szCs w:val="24"/>
              </w:rPr>
            </w:pPr>
            <w:proofErr w:type="spellStart"/>
            <w:r w:rsidRPr="00CB3C14">
              <w:rPr>
                <w:rFonts w:ascii="Arial" w:hAnsi="Arial"/>
                <w:sz w:val="24"/>
                <w:szCs w:val="24"/>
              </w:rPr>
              <w:t>By</w:t>
            </w:r>
            <w:proofErr w:type="spellEnd"/>
            <w:r w:rsidRPr="00CB3C14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CB3C14">
              <w:rPr>
                <w:rFonts w:ascii="Arial" w:hAnsi="Arial"/>
                <w:sz w:val="24"/>
                <w:szCs w:val="24"/>
              </w:rPr>
              <w:t>signing</w:t>
            </w:r>
            <w:proofErr w:type="spellEnd"/>
            <w:r w:rsidRPr="00CB3C14">
              <w:rPr>
                <w:rFonts w:ascii="Arial" w:hAnsi="Arial"/>
                <w:sz w:val="24"/>
                <w:szCs w:val="24"/>
              </w:rPr>
              <w:t xml:space="preserve">, I </w:t>
            </w:r>
            <w:proofErr w:type="spellStart"/>
            <w:r w:rsidRPr="00CB3C14">
              <w:rPr>
                <w:rFonts w:ascii="Arial" w:hAnsi="Arial"/>
                <w:sz w:val="24"/>
                <w:szCs w:val="24"/>
              </w:rPr>
              <w:t>confirm</w:t>
            </w:r>
            <w:proofErr w:type="spellEnd"/>
            <w:r w:rsidRPr="00CB3C14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CB3C14">
              <w:rPr>
                <w:rFonts w:ascii="Arial" w:hAnsi="Arial"/>
                <w:sz w:val="24"/>
                <w:szCs w:val="24"/>
              </w:rPr>
              <w:t>that</w:t>
            </w:r>
            <w:proofErr w:type="spellEnd"/>
            <w:r w:rsidRPr="00CB3C14">
              <w:rPr>
                <w:rFonts w:ascii="Arial" w:hAnsi="Arial"/>
                <w:sz w:val="24"/>
                <w:szCs w:val="24"/>
              </w:rPr>
              <w:t xml:space="preserve"> I </w:t>
            </w:r>
            <w:proofErr w:type="spellStart"/>
            <w:r w:rsidRPr="00CB3C14">
              <w:rPr>
                <w:rFonts w:ascii="Arial" w:hAnsi="Arial"/>
                <w:sz w:val="24"/>
                <w:szCs w:val="24"/>
              </w:rPr>
              <w:t>meet</w:t>
            </w:r>
            <w:proofErr w:type="spellEnd"/>
            <w:r w:rsidRPr="00CB3C14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CB3C14">
              <w:rPr>
                <w:rFonts w:ascii="Arial" w:hAnsi="Arial"/>
                <w:sz w:val="24"/>
                <w:szCs w:val="24"/>
              </w:rPr>
              <w:t>the</w:t>
            </w:r>
            <w:proofErr w:type="spellEnd"/>
            <w:r w:rsidRPr="00CB3C14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CB3C14">
              <w:rPr>
                <w:rFonts w:ascii="Arial" w:hAnsi="Arial"/>
                <w:sz w:val="24"/>
                <w:szCs w:val="24"/>
              </w:rPr>
              <w:t>conditions</w:t>
            </w:r>
            <w:proofErr w:type="spellEnd"/>
            <w:r w:rsidRPr="00CB3C14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CB3C14">
              <w:rPr>
                <w:rFonts w:ascii="Arial" w:hAnsi="Arial"/>
                <w:sz w:val="24"/>
                <w:szCs w:val="24"/>
              </w:rPr>
              <w:t>for</w:t>
            </w:r>
            <w:proofErr w:type="spellEnd"/>
            <w:r w:rsidRPr="00CB3C14">
              <w:rPr>
                <w:rFonts w:ascii="Arial" w:hAnsi="Arial"/>
                <w:sz w:val="24"/>
                <w:szCs w:val="24"/>
              </w:rPr>
              <w:t xml:space="preserve"> a mentor as </w:t>
            </w:r>
            <w:proofErr w:type="spellStart"/>
            <w:r w:rsidRPr="00CB3C14">
              <w:rPr>
                <w:rFonts w:ascii="Arial" w:hAnsi="Arial"/>
                <w:sz w:val="24"/>
                <w:szCs w:val="24"/>
              </w:rPr>
              <w:t>specified</w:t>
            </w:r>
            <w:proofErr w:type="spellEnd"/>
            <w:r w:rsidRPr="00CB3C14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CB3C14">
              <w:rPr>
                <w:rFonts w:ascii="Arial" w:hAnsi="Arial"/>
                <w:sz w:val="24"/>
                <w:szCs w:val="24"/>
              </w:rPr>
              <w:t>below</w:t>
            </w:r>
            <w:proofErr w:type="spellEnd"/>
            <w:r w:rsidRPr="00CB3C14">
              <w:rPr>
                <w:rFonts w:ascii="Arial" w:hAnsi="Arial"/>
                <w:sz w:val="24"/>
                <w:szCs w:val="24"/>
              </w:rPr>
              <w:t>:</w:t>
            </w:r>
          </w:p>
        </w:tc>
      </w:tr>
      <w:tr w:rsidR="00516057" w14:paraId="53ECF624" w14:textId="77777777" w:rsidTr="004C2036">
        <w:tc>
          <w:tcPr>
            <w:tcW w:w="9062" w:type="dxa"/>
            <w:gridSpan w:val="5"/>
            <w:tcBorders>
              <w:bottom w:val="nil"/>
            </w:tcBorders>
          </w:tcPr>
          <w:p w14:paraId="56D1220F" w14:textId="77777777" w:rsidR="001E253D" w:rsidRPr="00516057" w:rsidRDefault="001E253D" w:rsidP="001E253D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/>
                <w:b/>
                <w:bCs/>
                <w:color w:val="000000"/>
                <w:lang w:eastAsia="sl-SI"/>
              </w:rPr>
              <w:t xml:space="preserve">From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lang w:eastAsia="sl-SI"/>
              </w:rPr>
              <w:t>Rules</w:t>
            </w:r>
            <w:proofErr w:type="spellEnd"/>
            <w:r>
              <w:rPr>
                <w:rFonts w:ascii="Arial" w:hAnsi="Arial"/>
                <w:b/>
                <w:bCs/>
                <w:color w:val="000000"/>
                <w:lang w:eastAsia="sl-SI"/>
              </w:rPr>
              <w:t xml:space="preserve"> on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lang w:eastAsia="sl-SI"/>
              </w:rPr>
              <w:t>doctoral</w:t>
            </w:r>
            <w:proofErr w:type="spellEnd"/>
            <w:r>
              <w:rPr>
                <w:rFonts w:ascii="Arial" w:hAnsi="Arial"/>
                <w:b/>
                <w:bCs/>
                <w:color w:val="000000"/>
                <w:lang w:eastAsia="sl-SI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lang w:eastAsia="sl-SI"/>
              </w:rPr>
              <w:t>studies</w:t>
            </w:r>
            <w:proofErr w:type="spellEnd"/>
            <w:r>
              <w:rPr>
                <w:rFonts w:ascii="Arial" w:hAnsi="Arial"/>
                <w:b/>
                <w:bCs/>
                <w:color w:val="000000"/>
                <w:lang w:eastAsia="sl-SI"/>
              </w:rPr>
              <w:t xml:space="preserve"> at UL FME</w:t>
            </w:r>
            <w:r w:rsidRPr="00516057">
              <w:rPr>
                <w:rFonts w:ascii="Arial" w:hAnsi="Arial"/>
                <w:b/>
                <w:bCs/>
                <w:color w:val="000000"/>
                <w:lang w:eastAsia="sl-SI"/>
              </w:rPr>
              <w:t xml:space="preserve">: </w:t>
            </w:r>
          </w:p>
          <w:p w14:paraId="0EDAAF0D" w14:textId="640E27BF" w:rsidR="00516057" w:rsidRPr="00516057" w:rsidRDefault="008336F3" w:rsidP="00516057">
            <w:pPr>
              <w:shd w:val="clear" w:color="auto" w:fill="D9D9D9"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8336F3">
              <w:rPr>
                <w:rFonts w:ascii="Arial" w:hAnsi="Arial"/>
                <w:b/>
                <w:color w:val="000000"/>
                <w:sz w:val="20"/>
                <w:szCs w:val="20"/>
                <w:lang w:eastAsia="sl-SI"/>
              </w:rPr>
              <w:t>Mentors</w:t>
            </w:r>
            <w:proofErr w:type="spellEnd"/>
            <w:r w:rsidRPr="008336F3">
              <w:rPr>
                <w:rFonts w:ascii="Arial" w:hAnsi="Arial"/>
                <w:b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8336F3">
              <w:rPr>
                <w:rFonts w:ascii="Arial" w:hAnsi="Arial"/>
                <w:b/>
                <w:color w:val="000000"/>
                <w:sz w:val="20"/>
                <w:szCs w:val="20"/>
                <w:lang w:eastAsia="sl-SI"/>
              </w:rPr>
              <w:t>and</w:t>
            </w:r>
            <w:proofErr w:type="spellEnd"/>
            <w:r w:rsidRPr="008336F3">
              <w:rPr>
                <w:rFonts w:ascii="Arial" w:hAnsi="Arial"/>
                <w:b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8336F3">
              <w:rPr>
                <w:rFonts w:ascii="Arial" w:hAnsi="Arial"/>
                <w:b/>
                <w:color w:val="000000"/>
                <w:sz w:val="20"/>
                <w:szCs w:val="20"/>
                <w:lang w:eastAsia="sl-SI"/>
              </w:rPr>
              <w:t>co-mentors</w:t>
            </w:r>
            <w:proofErr w:type="spellEnd"/>
            <w:r w:rsidR="00516057" w:rsidRPr="00516057">
              <w:rPr>
                <w:rFonts w:ascii="Arial" w:hAnsi="Arial"/>
                <w:color w:val="000000"/>
                <w:sz w:val="20"/>
                <w:szCs w:val="20"/>
                <w:lang w:eastAsia="sl-SI"/>
              </w:rPr>
              <w:t xml:space="preserve">: </w:t>
            </w:r>
          </w:p>
          <w:p w14:paraId="16430EEC" w14:textId="77777777" w:rsidR="009F30DB" w:rsidRPr="009F30DB" w:rsidRDefault="009F30DB" w:rsidP="009F30D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9F30DB">
              <w:rPr>
                <w:rFonts w:ascii="Arial" w:hAnsi="Arial"/>
                <w:sz w:val="20"/>
                <w:szCs w:val="20"/>
              </w:rPr>
              <w:t xml:space="preserve">A mentor in a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doctoral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programme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at FME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must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have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a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proven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record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of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research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activity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in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the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field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of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the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dissertation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topic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and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meet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the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following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requirements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>:</w:t>
            </w:r>
          </w:p>
          <w:p w14:paraId="25A02EDB" w14:textId="77777777" w:rsidR="009F30DB" w:rsidRPr="009F30DB" w:rsidRDefault="009F30DB" w:rsidP="009F30DB">
            <w:pPr>
              <w:pStyle w:val="Odstavekseznama"/>
              <w:numPr>
                <w:ilvl w:val="0"/>
                <w:numId w:val="4"/>
              </w:numPr>
              <w:jc w:val="both"/>
              <w:rPr>
                <w:rFonts w:ascii="Arial" w:hAnsi="Arial"/>
                <w:sz w:val="20"/>
                <w:szCs w:val="20"/>
              </w:rPr>
            </w:pPr>
            <w:r w:rsidRPr="009F30DB">
              <w:rPr>
                <w:rFonts w:ascii="Arial" w:hAnsi="Arial"/>
                <w:sz w:val="20"/>
                <w:szCs w:val="20"/>
              </w:rPr>
              <w:t xml:space="preserve">He is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elected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and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has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a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valid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title of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university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lecturer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or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equivalent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academic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title.</w:t>
            </w:r>
          </w:p>
          <w:p w14:paraId="0D32471A" w14:textId="77777777" w:rsidR="009F30DB" w:rsidRPr="009F30DB" w:rsidRDefault="009F30DB" w:rsidP="009F30DB">
            <w:pPr>
              <w:pStyle w:val="Odstavekseznama"/>
              <w:numPr>
                <w:ilvl w:val="0"/>
                <w:numId w:val="4"/>
              </w:numPr>
              <w:jc w:val="both"/>
              <w:rPr>
                <w:rFonts w:ascii="Arial" w:hAnsi="Arial"/>
                <w:sz w:val="20"/>
                <w:szCs w:val="20"/>
              </w:rPr>
            </w:pPr>
            <w:r w:rsidRPr="009F30DB">
              <w:rPr>
                <w:rFonts w:ascii="Arial" w:hAnsi="Arial"/>
                <w:sz w:val="20"/>
                <w:szCs w:val="20"/>
              </w:rPr>
              <w:t xml:space="preserve">He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has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4 Q1 original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scientific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articles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(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typology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1.01 in COBISS)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published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>.</w:t>
            </w:r>
          </w:p>
          <w:p w14:paraId="5CDE651E" w14:textId="77777777" w:rsidR="009F30DB" w:rsidRPr="009F30DB" w:rsidRDefault="009F30DB" w:rsidP="009F30DB">
            <w:pPr>
              <w:pStyle w:val="Odstavekseznama"/>
              <w:numPr>
                <w:ilvl w:val="0"/>
                <w:numId w:val="4"/>
              </w:numPr>
              <w:jc w:val="both"/>
              <w:rPr>
                <w:rFonts w:ascii="Arial" w:hAnsi="Arial"/>
                <w:sz w:val="20"/>
                <w:szCs w:val="20"/>
              </w:rPr>
            </w:pPr>
            <w:r w:rsidRPr="009F30DB">
              <w:rPr>
                <w:rFonts w:ascii="Arial" w:hAnsi="Arial"/>
                <w:sz w:val="20"/>
                <w:szCs w:val="20"/>
              </w:rPr>
              <w:t xml:space="preserve">He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has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mentored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at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least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three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(3)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Master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of Engineering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students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in a Bologna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study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programme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.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Each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mentorship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to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Master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of Engineering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students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in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the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Bologna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study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programme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may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be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replaced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by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two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Level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I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mentorships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or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by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one Q1 original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scientific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article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(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typology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1.01 in COBISS)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with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first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authorship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(in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addition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to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the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requirements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of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indent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2).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For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each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Master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mentoring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replaced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, a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maximum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of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two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Master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mentors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can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be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replaced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by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two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co-mentors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at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any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level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 xml:space="preserve"> of </w:t>
            </w:r>
            <w:proofErr w:type="spellStart"/>
            <w:r w:rsidRPr="009F30DB">
              <w:rPr>
                <w:rFonts w:ascii="Arial" w:hAnsi="Arial"/>
                <w:sz w:val="20"/>
                <w:szCs w:val="20"/>
              </w:rPr>
              <w:t>study</w:t>
            </w:r>
            <w:proofErr w:type="spellEnd"/>
            <w:r w:rsidRPr="009F30DB">
              <w:rPr>
                <w:rFonts w:ascii="Arial" w:hAnsi="Arial"/>
                <w:sz w:val="20"/>
                <w:szCs w:val="20"/>
              </w:rPr>
              <w:t>.</w:t>
            </w:r>
          </w:p>
          <w:p w14:paraId="5ADA2456" w14:textId="77777777" w:rsidR="009F30DB" w:rsidRPr="001349BB" w:rsidRDefault="009F30DB" w:rsidP="001349BB">
            <w:pPr>
              <w:pStyle w:val="Odstavekseznama"/>
              <w:numPr>
                <w:ilvl w:val="0"/>
                <w:numId w:val="4"/>
              </w:numPr>
              <w:jc w:val="both"/>
              <w:rPr>
                <w:rFonts w:ascii="Arial" w:hAnsi="Arial"/>
                <w:sz w:val="20"/>
                <w:szCs w:val="20"/>
              </w:rPr>
            </w:pPr>
            <w:r w:rsidRPr="001349BB">
              <w:rPr>
                <w:rFonts w:ascii="Arial" w:hAnsi="Arial"/>
                <w:sz w:val="20"/>
                <w:szCs w:val="20"/>
              </w:rPr>
              <w:t xml:space="preserve">He </w:t>
            </w:r>
            <w:proofErr w:type="spellStart"/>
            <w:r w:rsidRPr="001349BB">
              <w:rPr>
                <w:rFonts w:ascii="Arial" w:hAnsi="Arial"/>
                <w:sz w:val="20"/>
                <w:szCs w:val="20"/>
              </w:rPr>
              <w:t>has</w:t>
            </w:r>
            <w:proofErr w:type="spellEnd"/>
            <w:r w:rsidRPr="001349BB">
              <w:rPr>
                <w:rFonts w:ascii="Arial" w:hAnsi="Arial"/>
                <w:sz w:val="20"/>
                <w:szCs w:val="20"/>
              </w:rPr>
              <w:t xml:space="preserve"> at </w:t>
            </w:r>
            <w:proofErr w:type="spellStart"/>
            <w:r w:rsidRPr="001349BB">
              <w:rPr>
                <w:rFonts w:ascii="Arial" w:hAnsi="Arial"/>
                <w:sz w:val="20"/>
                <w:szCs w:val="20"/>
              </w:rPr>
              <w:t>least</w:t>
            </w:r>
            <w:proofErr w:type="spellEnd"/>
            <w:r w:rsidRPr="001349BB">
              <w:rPr>
                <w:rFonts w:ascii="Arial" w:hAnsi="Arial"/>
                <w:sz w:val="20"/>
                <w:szCs w:val="20"/>
              </w:rPr>
              <w:t xml:space="preserve"> 200 SICRISS Z-</w:t>
            </w:r>
            <w:proofErr w:type="spellStart"/>
            <w:r w:rsidRPr="001349BB">
              <w:rPr>
                <w:rFonts w:ascii="Arial" w:hAnsi="Arial"/>
                <w:sz w:val="20"/>
                <w:szCs w:val="20"/>
              </w:rPr>
              <w:t>scores</w:t>
            </w:r>
            <w:proofErr w:type="spellEnd"/>
            <w:r w:rsidRPr="001349BB">
              <w:rPr>
                <w:rFonts w:ascii="Arial" w:hAnsi="Arial"/>
                <w:sz w:val="20"/>
                <w:szCs w:val="20"/>
              </w:rPr>
              <w:t xml:space="preserve"> in </w:t>
            </w:r>
            <w:proofErr w:type="spellStart"/>
            <w:r w:rsidRPr="001349BB">
              <w:rPr>
                <w:rFonts w:ascii="Arial" w:hAnsi="Arial"/>
                <w:sz w:val="20"/>
                <w:szCs w:val="20"/>
              </w:rPr>
              <w:t>the</w:t>
            </w:r>
            <w:proofErr w:type="spellEnd"/>
            <w:r w:rsidRPr="001349B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349BB">
              <w:rPr>
                <w:rFonts w:ascii="Arial" w:hAnsi="Arial"/>
                <w:sz w:val="20"/>
                <w:szCs w:val="20"/>
              </w:rPr>
              <w:t>previous</w:t>
            </w:r>
            <w:proofErr w:type="spellEnd"/>
            <w:r w:rsidRPr="001349B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349BB">
              <w:rPr>
                <w:rFonts w:ascii="Arial" w:hAnsi="Arial"/>
                <w:sz w:val="20"/>
                <w:szCs w:val="20"/>
              </w:rPr>
              <w:t>five</w:t>
            </w:r>
            <w:proofErr w:type="spellEnd"/>
            <w:r w:rsidRPr="001349B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349BB">
              <w:rPr>
                <w:rFonts w:ascii="Arial" w:hAnsi="Arial"/>
                <w:sz w:val="20"/>
                <w:szCs w:val="20"/>
              </w:rPr>
              <w:t>years</w:t>
            </w:r>
            <w:proofErr w:type="spellEnd"/>
            <w:r w:rsidRPr="001349B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349BB">
              <w:rPr>
                <w:rFonts w:ascii="Arial" w:hAnsi="Arial"/>
                <w:sz w:val="20"/>
                <w:szCs w:val="20"/>
              </w:rPr>
              <w:t>and</w:t>
            </w:r>
            <w:proofErr w:type="spellEnd"/>
            <w:r w:rsidRPr="001349BB">
              <w:rPr>
                <w:rFonts w:ascii="Arial" w:hAnsi="Arial"/>
                <w:sz w:val="20"/>
                <w:szCs w:val="20"/>
              </w:rPr>
              <w:t xml:space="preserve"> a </w:t>
            </w:r>
            <w:proofErr w:type="spellStart"/>
            <w:r w:rsidRPr="001349BB">
              <w:rPr>
                <w:rFonts w:ascii="Arial" w:hAnsi="Arial"/>
                <w:sz w:val="20"/>
                <w:szCs w:val="20"/>
              </w:rPr>
              <w:t>score</w:t>
            </w:r>
            <w:proofErr w:type="spellEnd"/>
            <w:r w:rsidRPr="001349BB">
              <w:rPr>
                <w:rFonts w:ascii="Arial" w:hAnsi="Arial"/>
                <w:sz w:val="20"/>
                <w:szCs w:val="20"/>
              </w:rPr>
              <w:t xml:space="preserve"> of more </w:t>
            </w:r>
            <w:proofErr w:type="spellStart"/>
            <w:r w:rsidRPr="001349BB">
              <w:rPr>
                <w:rFonts w:ascii="Arial" w:hAnsi="Arial"/>
                <w:sz w:val="20"/>
                <w:szCs w:val="20"/>
              </w:rPr>
              <w:t>than</w:t>
            </w:r>
            <w:proofErr w:type="spellEnd"/>
            <w:r w:rsidRPr="001349B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349BB">
              <w:rPr>
                <w:rFonts w:ascii="Arial" w:hAnsi="Arial"/>
                <w:sz w:val="20"/>
                <w:szCs w:val="20"/>
              </w:rPr>
              <w:t>zero</w:t>
            </w:r>
            <w:proofErr w:type="spellEnd"/>
            <w:r w:rsidRPr="001349BB">
              <w:rPr>
                <w:rFonts w:ascii="Arial" w:hAnsi="Arial"/>
                <w:sz w:val="20"/>
                <w:szCs w:val="20"/>
              </w:rPr>
              <w:t xml:space="preserve"> (0) on </w:t>
            </w:r>
            <w:proofErr w:type="spellStart"/>
            <w:r w:rsidRPr="001349BB">
              <w:rPr>
                <w:rFonts w:ascii="Arial" w:hAnsi="Arial"/>
                <w:sz w:val="20"/>
                <w:szCs w:val="20"/>
              </w:rPr>
              <w:t>the</w:t>
            </w:r>
            <w:proofErr w:type="spellEnd"/>
            <w:r w:rsidRPr="001349B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349BB">
              <w:rPr>
                <w:rFonts w:ascii="Arial" w:hAnsi="Arial"/>
                <w:sz w:val="20"/>
                <w:szCs w:val="20"/>
              </w:rPr>
              <w:t>significant</w:t>
            </w:r>
            <w:proofErr w:type="spellEnd"/>
            <w:r w:rsidRPr="001349B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349BB">
              <w:rPr>
                <w:rFonts w:ascii="Arial" w:hAnsi="Arial"/>
                <w:sz w:val="20"/>
                <w:szCs w:val="20"/>
              </w:rPr>
              <w:t>achievement</w:t>
            </w:r>
            <w:proofErr w:type="spellEnd"/>
            <w:r w:rsidRPr="001349B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349BB">
              <w:rPr>
                <w:rFonts w:ascii="Arial" w:hAnsi="Arial"/>
                <w:sz w:val="20"/>
                <w:szCs w:val="20"/>
              </w:rPr>
              <w:t>indicator</w:t>
            </w:r>
            <w:proofErr w:type="spellEnd"/>
            <w:r w:rsidRPr="001349BB">
              <w:rPr>
                <w:rFonts w:ascii="Arial" w:hAnsi="Arial"/>
                <w:sz w:val="20"/>
                <w:szCs w:val="20"/>
              </w:rPr>
              <w:t xml:space="preserve"> A'.</w:t>
            </w:r>
          </w:p>
          <w:p w14:paraId="7DB0DB6B" w14:textId="77777777" w:rsidR="009F30DB" w:rsidRPr="001349BB" w:rsidRDefault="009F30DB" w:rsidP="001349BB">
            <w:pPr>
              <w:pStyle w:val="Odstavekseznama"/>
              <w:numPr>
                <w:ilvl w:val="0"/>
                <w:numId w:val="4"/>
              </w:numPr>
              <w:jc w:val="both"/>
              <w:rPr>
                <w:rFonts w:ascii="Arial" w:hAnsi="Arial"/>
                <w:sz w:val="20"/>
                <w:szCs w:val="20"/>
              </w:rPr>
            </w:pPr>
            <w:r w:rsidRPr="001349BB">
              <w:rPr>
                <w:rFonts w:ascii="Arial" w:hAnsi="Arial"/>
                <w:sz w:val="20"/>
                <w:szCs w:val="20"/>
              </w:rPr>
              <w:t xml:space="preserve">A mentor </w:t>
            </w:r>
            <w:proofErr w:type="spellStart"/>
            <w:r w:rsidRPr="001349BB">
              <w:rPr>
                <w:rFonts w:ascii="Arial" w:hAnsi="Arial"/>
                <w:sz w:val="20"/>
                <w:szCs w:val="20"/>
              </w:rPr>
              <w:t>or</w:t>
            </w:r>
            <w:proofErr w:type="spellEnd"/>
            <w:r w:rsidRPr="001349B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349BB">
              <w:rPr>
                <w:rFonts w:ascii="Arial" w:hAnsi="Arial"/>
                <w:sz w:val="20"/>
                <w:szCs w:val="20"/>
              </w:rPr>
              <w:t>co</w:t>
            </w:r>
            <w:proofErr w:type="spellEnd"/>
            <w:r w:rsidRPr="001349BB">
              <w:rPr>
                <w:rFonts w:ascii="Arial" w:hAnsi="Arial"/>
                <w:sz w:val="20"/>
                <w:szCs w:val="20"/>
              </w:rPr>
              <w:t xml:space="preserve">-mentor </w:t>
            </w:r>
            <w:proofErr w:type="spellStart"/>
            <w:r w:rsidRPr="001349BB">
              <w:rPr>
                <w:rFonts w:ascii="Arial" w:hAnsi="Arial"/>
                <w:sz w:val="20"/>
                <w:szCs w:val="20"/>
              </w:rPr>
              <w:t>can</w:t>
            </w:r>
            <w:proofErr w:type="spellEnd"/>
            <w:r w:rsidRPr="001349B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349BB">
              <w:rPr>
                <w:rFonts w:ascii="Arial" w:hAnsi="Arial"/>
                <w:sz w:val="20"/>
                <w:szCs w:val="20"/>
              </w:rPr>
              <w:t>also</w:t>
            </w:r>
            <w:proofErr w:type="spellEnd"/>
            <w:r w:rsidRPr="001349BB">
              <w:rPr>
                <w:rFonts w:ascii="Arial" w:hAnsi="Arial"/>
                <w:sz w:val="20"/>
                <w:szCs w:val="20"/>
              </w:rPr>
              <w:t xml:space="preserve"> be </w:t>
            </w:r>
            <w:proofErr w:type="spellStart"/>
            <w:r w:rsidRPr="001349BB">
              <w:rPr>
                <w:rFonts w:ascii="Arial" w:hAnsi="Arial"/>
                <w:sz w:val="20"/>
                <w:szCs w:val="20"/>
              </w:rPr>
              <w:t>an</w:t>
            </w:r>
            <w:proofErr w:type="spellEnd"/>
            <w:r w:rsidRPr="001349B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349BB">
              <w:rPr>
                <w:rFonts w:ascii="Arial" w:hAnsi="Arial"/>
                <w:sz w:val="20"/>
                <w:szCs w:val="20"/>
              </w:rPr>
              <w:t>emeritus</w:t>
            </w:r>
            <w:proofErr w:type="spellEnd"/>
            <w:r w:rsidRPr="001349B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349BB">
              <w:rPr>
                <w:rFonts w:ascii="Arial" w:hAnsi="Arial"/>
                <w:sz w:val="20"/>
                <w:szCs w:val="20"/>
              </w:rPr>
              <w:t>professor</w:t>
            </w:r>
            <w:proofErr w:type="spellEnd"/>
            <w:r w:rsidRPr="001349B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349BB">
              <w:rPr>
                <w:rFonts w:ascii="Arial" w:hAnsi="Arial"/>
                <w:sz w:val="20"/>
                <w:szCs w:val="20"/>
              </w:rPr>
              <w:t>who</w:t>
            </w:r>
            <w:proofErr w:type="spellEnd"/>
            <w:r w:rsidRPr="001349B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349BB">
              <w:rPr>
                <w:rFonts w:ascii="Arial" w:hAnsi="Arial"/>
                <w:sz w:val="20"/>
                <w:szCs w:val="20"/>
              </w:rPr>
              <w:t>fulfils</w:t>
            </w:r>
            <w:proofErr w:type="spellEnd"/>
            <w:r w:rsidRPr="001349B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349BB">
              <w:rPr>
                <w:rFonts w:ascii="Arial" w:hAnsi="Arial"/>
                <w:sz w:val="20"/>
                <w:szCs w:val="20"/>
              </w:rPr>
              <w:t>the</w:t>
            </w:r>
            <w:proofErr w:type="spellEnd"/>
            <w:r w:rsidRPr="001349BB">
              <w:rPr>
                <w:rFonts w:ascii="Arial" w:hAnsi="Arial"/>
                <w:sz w:val="20"/>
                <w:szCs w:val="20"/>
              </w:rPr>
              <w:t xml:space="preserve"> same </w:t>
            </w:r>
            <w:proofErr w:type="spellStart"/>
            <w:r w:rsidRPr="001349BB">
              <w:rPr>
                <w:rFonts w:ascii="Arial" w:hAnsi="Arial"/>
                <w:sz w:val="20"/>
                <w:szCs w:val="20"/>
              </w:rPr>
              <w:t>criteria</w:t>
            </w:r>
            <w:proofErr w:type="spellEnd"/>
            <w:r w:rsidRPr="001349BB">
              <w:rPr>
                <w:rFonts w:ascii="Arial" w:hAnsi="Arial"/>
                <w:sz w:val="20"/>
                <w:szCs w:val="20"/>
              </w:rPr>
              <w:t xml:space="preserve"> as </w:t>
            </w:r>
            <w:proofErr w:type="spellStart"/>
            <w:r w:rsidRPr="001349BB">
              <w:rPr>
                <w:rFonts w:ascii="Arial" w:hAnsi="Arial"/>
                <w:sz w:val="20"/>
                <w:szCs w:val="20"/>
              </w:rPr>
              <w:t>an</w:t>
            </w:r>
            <w:proofErr w:type="spellEnd"/>
            <w:r w:rsidRPr="001349B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349BB">
              <w:rPr>
                <w:rFonts w:ascii="Arial" w:hAnsi="Arial"/>
                <w:sz w:val="20"/>
                <w:szCs w:val="20"/>
              </w:rPr>
              <w:t>employed</w:t>
            </w:r>
            <w:proofErr w:type="spellEnd"/>
            <w:r w:rsidRPr="001349BB">
              <w:rPr>
                <w:rFonts w:ascii="Arial" w:hAnsi="Arial"/>
                <w:sz w:val="20"/>
                <w:szCs w:val="20"/>
              </w:rPr>
              <w:t xml:space="preserve"> mentor (</w:t>
            </w:r>
            <w:proofErr w:type="spellStart"/>
            <w:r w:rsidRPr="001349BB">
              <w:rPr>
                <w:rFonts w:ascii="Arial" w:hAnsi="Arial"/>
                <w:sz w:val="20"/>
                <w:szCs w:val="20"/>
              </w:rPr>
              <w:t>except</w:t>
            </w:r>
            <w:proofErr w:type="spellEnd"/>
            <w:r w:rsidRPr="001349B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349BB">
              <w:rPr>
                <w:rFonts w:ascii="Arial" w:hAnsi="Arial"/>
                <w:sz w:val="20"/>
                <w:szCs w:val="20"/>
              </w:rPr>
              <w:t>for</w:t>
            </w:r>
            <w:proofErr w:type="spellEnd"/>
            <w:r w:rsidRPr="001349B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349BB">
              <w:rPr>
                <w:rFonts w:ascii="Arial" w:hAnsi="Arial"/>
                <w:sz w:val="20"/>
                <w:szCs w:val="20"/>
              </w:rPr>
              <w:t>employment</w:t>
            </w:r>
            <w:proofErr w:type="spellEnd"/>
            <w:r w:rsidRPr="001349BB">
              <w:rPr>
                <w:rFonts w:ascii="Arial" w:hAnsi="Arial"/>
                <w:sz w:val="20"/>
                <w:szCs w:val="20"/>
              </w:rPr>
              <w:t>).</w:t>
            </w:r>
          </w:p>
          <w:p w14:paraId="7BF8A73B" w14:textId="1B815383" w:rsidR="00516057" w:rsidRPr="002A47CC" w:rsidRDefault="00516057" w:rsidP="00C847FD">
            <w:pPr>
              <w:jc w:val="both"/>
              <w:rPr>
                <w:rFonts w:ascii="Arial" w:hAnsi="Arial"/>
                <w:bCs/>
              </w:rPr>
            </w:pPr>
            <w:r w:rsidRPr="002A47CC">
              <w:rPr>
                <w:rFonts w:ascii="Arial" w:hAnsi="Arial"/>
                <w:bCs/>
              </w:rPr>
              <w:t>________________________________________________________________________</w:t>
            </w:r>
          </w:p>
          <w:p w14:paraId="0D347F6B" w14:textId="20EDF611" w:rsidR="00516057" w:rsidRPr="00516057" w:rsidRDefault="00D354D8" w:rsidP="00516057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hAnsi="Arial"/>
                <w:color w:val="000000"/>
                <w:lang w:eastAsia="sl-SI"/>
              </w:rPr>
            </w:pPr>
            <w:r>
              <w:rPr>
                <w:rFonts w:ascii="Arial" w:hAnsi="Arial"/>
                <w:b/>
                <w:bCs/>
                <w:color w:val="000000"/>
                <w:lang w:eastAsia="sl-SI"/>
              </w:rPr>
              <w:t xml:space="preserve">From </w:t>
            </w:r>
            <w:proofErr w:type="spellStart"/>
            <w:r w:rsidRPr="001C011B">
              <w:rPr>
                <w:rFonts w:ascii="Arial" w:hAnsi="Arial"/>
                <w:b/>
                <w:bCs/>
              </w:rPr>
              <w:t>Rules</w:t>
            </w:r>
            <w:proofErr w:type="spellEnd"/>
            <w:r w:rsidRPr="001C011B"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 w:rsidRPr="001C011B">
              <w:rPr>
                <w:rFonts w:ascii="Arial" w:hAnsi="Arial"/>
                <w:b/>
                <w:bCs/>
              </w:rPr>
              <w:t>and</w:t>
            </w:r>
            <w:proofErr w:type="spellEnd"/>
            <w:r w:rsidRPr="001C011B"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 w:rsidRPr="001C011B">
              <w:rPr>
                <w:rFonts w:ascii="Arial" w:hAnsi="Arial"/>
                <w:b/>
                <w:bCs/>
              </w:rPr>
              <w:t>Regulations</w:t>
            </w:r>
            <w:proofErr w:type="spellEnd"/>
            <w:r w:rsidRPr="001C011B"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 w:rsidRPr="001C011B">
              <w:rPr>
                <w:rFonts w:ascii="Arial" w:hAnsi="Arial"/>
                <w:b/>
                <w:bCs/>
              </w:rPr>
              <w:t>for</w:t>
            </w:r>
            <w:proofErr w:type="spellEnd"/>
            <w:r w:rsidRPr="001C011B">
              <w:rPr>
                <w:rFonts w:ascii="Arial" w:hAnsi="Arial"/>
                <w:b/>
                <w:bCs/>
              </w:rPr>
              <w:t xml:space="preserve"> Doctoral Studies at </w:t>
            </w:r>
            <w:proofErr w:type="spellStart"/>
            <w:r w:rsidRPr="001C011B">
              <w:rPr>
                <w:rFonts w:ascii="Arial" w:hAnsi="Arial"/>
                <w:b/>
                <w:bCs/>
              </w:rPr>
              <w:t>University</w:t>
            </w:r>
            <w:proofErr w:type="spellEnd"/>
            <w:r w:rsidRPr="001C011B">
              <w:rPr>
                <w:rFonts w:ascii="Arial" w:hAnsi="Arial"/>
                <w:b/>
                <w:bCs/>
              </w:rPr>
              <w:t xml:space="preserve"> of Ljubljana</w:t>
            </w:r>
            <w:r w:rsidR="00516057" w:rsidRPr="001C011B">
              <w:rPr>
                <w:rFonts w:ascii="Arial" w:hAnsi="Arial"/>
                <w:b/>
                <w:bCs/>
                <w:color w:val="000000"/>
                <w:lang w:eastAsia="sl-SI"/>
              </w:rPr>
              <w:t xml:space="preserve">: </w:t>
            </w:r>
          </w:p>
          <w:p w14:paraId="5BBC69D0" w14:textId="77777777" w:rsidR="00882B62" w:rsidRPr="00A77472" w:rsidRDefault="00882B62" w:rsidP="00882B62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8"/>
                <w:szCs w:val="18"/>
                <w:lang w:eastAsia="sl-SI"/>
              </w:rPr>
            </w:pP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The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mentor,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co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-mentor,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and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external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advisor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are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appointed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by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the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senate of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the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member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faculty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of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the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University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of Ljubljana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responsible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for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the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doctoral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procedure.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The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senate of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the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member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faculty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also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decides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on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any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changes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to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the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mentor,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co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-mentor,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or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external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advisor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.</w:t>
            </w:r>
          </w:p>
          <w:p w14:paraId="66343544" w14:textId="77777777" w:rsidR="00882B62" w:rsidRPr="00A77472" w:rsidRDefault="00882B62" w:rsidP="00882B62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8"/>
                <w:szCs w:val="18"/>
                <w:lang w:eastAsia="sl-SI"/>
              </w:rPr>
            </w:pPr>
          </w:p>
          <w:p w14:paraId="7BEC5056" w14:textId="77777777" w:rsidR="00882B62" w:rsidRPr="00A77472" w:rsidRDefault="00882B62" w:rsidP="00882B62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8"/>
                <w:szCs w:val="18"/>
                <w:lang w:eastAsia="sl-SI"/>
              </w:rPr>
            </w:pP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The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eligibility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of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the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mentor,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co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-mentor,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and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external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advisor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is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verified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by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the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competent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body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of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the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member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faculty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within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three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months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of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the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doctoral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candidate's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enrollment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in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the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doctoral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program. A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co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-mentor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and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/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or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external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advisor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may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also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be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appointed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later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during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the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studies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upon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the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proposal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of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the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mentor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and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the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doctoral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candidate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,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subject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to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the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approval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of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the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member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faculty's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senate.</w:t>
            </w:r>
          </w:p>
          <w:p w14:paraId="33D2DCE4" w14:textId="77777777" w:rsidR="00882B62" w:rsidRPr="00A77472" w:rsidRDefault="00882B62" w:rsidP="00882B62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8"/>
                <w:szCs w:val="18"/>
                <w:lang w:eastAsia="sl-SI"/>
              </w:rPr>
            </w:pPr>
          </w:p>
          <w:p w14:paraId="745DD75F" w14:textId="77777777" w:rsidR="00516057" w:rsidRDefault="00882B62" w:rsidP="00882B62">
            <w:pPr>
              <w:rPr>
                <w:rFonts w:ascii="Arial" w:hAnsi="Arial"/>
                <w:color w:val="000000"/>
                <w:sz w:val="18"/>
                <w:szCs w:val="18"/>
                <w:lang w:eastAsia="sl-SI"/>
              </w:rPr>
            </w:pPr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An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individual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may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serve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as a mentor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or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co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-mentor to a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maximum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of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six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doctoral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candidates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enrolled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in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any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doctoral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program at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the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University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of Ljubljana,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provided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that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no more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than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two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years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have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passed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since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their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last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enrollment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in a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study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year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or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an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additional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year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.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This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count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excludes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candidates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who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have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already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submitted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their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dissertation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for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>evaluation</w:t>
            </w:r>
            <w:proofErr w:type="spellEnd"/>
            <w:r w:rsidRPr="00A77472">
              <w:rPr>
                <w:rFonts w:ascii="Arial" w:hAnsi="Arial"/>
                <w:color w:val="000000"/>
                <w:sz w:val="18"/>
                <w:szCs w:val="18"/>
                <w:lang w:eastAsia="sl-SI"/>
              </w:rPr>
              <w:t xml:space="preserve">. </w:t>
            </w:r>
          </w:p>
          <w:p w14:paraId="758A4103" w14:textId="777A1A08" w:rsidR="001E253D" w:rsidRDefault="001E253D" w:rsidP="00882B62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4C2036" w14:paraId="4DEDFF26" w14:textId="77777777" w:rsidTr="006B0891"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54D704" w14:textId="06B1D78A" w:rsidR="004C2036" w:rsidRDefault="00A77472" w:rsidP="00516057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Signature</w:t>
            </w:r>
          </w:p>
          <w:p w14:paraId="7703E7C4" w14:textId="22518534" w:rsidR="004C2036" w:rsidRDefault="004C2036" w:rsidP="00516057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C5D7A0" w14:textId="77777777" w:rsidR="004C2036" w:rsidRDefault="004C2036" w:rsidP="00516057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2275F3AC" w14:textId="77777777" w:rsidR="001E253D" w:rsidRDefault="001E253D">
      <w:pPr>
        <w:rPr>
          <w:rFonts w:ascii="Arial" w:hAnsi="Arial"/>
          <w:b/>
          <w:bCs/>
          <w:sz w:val="24"/>
          <w:szCs w:val="24"/>
        </w:rPr>
      </w:pPr>
    </w:p>
    <w:p w14:paraId="221281C7" w14:textId="13451CF5" w:rsidR="001E253D" w:rsidRDefault="001E253D">
      <w:pPr>
        <w:rPr>
          <w:rFonts w:ascii="Arial" w:hAnsi="Arial"/>
          <w:b/>
          <w:bCs/>
          <w:sz w:val="24"/>
          <w:szCs w:val="24"/>
        </w:rPr>
      </w:pPr>
    </w:p>
    <w:sectPr w:rsidR="001E253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5C544" w14:textId="77777777" w:rsidR="00E752DF" w:rsidRDefault="00E752DF" w:rsidP="00516057">
      <w:pPr>
        <w:spacing w:after="0" w:line="240" w:lineRule="auto"/>
      </w:pPr>
      <w:r>
        <w:separator/>
      </w:r>
    </w:p>
  </w:endnote>
  <w:endnote w:type="continuationSeparator" w:id="0">
    <w:p w14:paraId="308EE48F" w14:textId="77777777" w:rsidR="00E752DF" w:rsidRDefault="00E752DF" w:rsidP="00516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Univerza Sans">
    <w:panose1 w:val="020B0503020203020204"/>
    <w:charset w:val="EE"/>
    <w:family w:val="auto"/>
    <w:pitch w:val="variable"/>
    <w:sig w:usb0="A00000FF" w:usb1="0000A4FB" w:usb2="0000002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1DF57" w14:textId="77777777" w:rsidR="00E752DF" w:rsidRDefault="00E752DF" w:rsidP="00516057">
      <w:pPr>
        <w:spacing w:after="0" w:line="240" w:lineRule="auto"/>
      </w:pPr>
      <w:r>
        <w:separator/>
      </w:r>
    </w:p>
  </w:footnote>
  <w:footnote w:type="continuationSeparator" w:id="0">
    <w:p w14:paraId="712DCAF5" w14:textId="77777777" w:rsidR="00E752DF" w:rsidRDefault="00E752DF" w:rsidP="00516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A3F28" w14:textId="14DD5C7E" w:rsidR="00516057" w:rsidRDefault="00516057">
    <w:pPr>
      <w:pStyle w:val="Glava"/>
    </w:pPr>
  </w:p>
  <w:tbl>
    <w:tblPr>
      <w:tblW w:w="9486" w:type="dxa"/>
      <w:jc w:val="center"/>
      <w:tblLayout w:type="fixed"/>
      <w:tblLook w:val="0000" w:firstRow="0" w:lastRow="0" w:firstColumn="0" w:lastColumn="0" w:noHBand="0" w:noVBand="0"/>
    </w:tblPr>
    <w:tblGrid>
      <w:gridCol w:w="7230"/>
      <w:gridCol w:w="2256"/>
    </w:tblGrid>
    <w:tr w:rsidR="00516057" w:rsidRPr="0005375F" w14:paraId="771F283B" w14:textId="77777777" w:rsidTr="00516057">
      <w:trPr>
        <w:jc w:val="center"/>
      </w:trPr>
      <w:tc>
        <w:tcPr>
          <w:tcW w:w="7230" w:type="dxa"/>
          <w:shd w:val="clear" w:color="auto" w:fill="auto"/>
        </w:tcPr>
        <w:p w14:paraId="3733B1C1" w14:textId="12DB54BD" w:rsidR="00516057" w:rsidRDefault="00ED6E98" w:rsidP="00516057">
          <w:r>
            <w:rPr>
              <w:noProof/>
            </w:rPr>
            <w:drawing>
              <wp:inline distT="0" distB="0" distL="0" distR="0" wp14:anchorId="034E9501" wp14:editId="51B2A279">
                <wp:extent cx="2822201" cy="612000"/>
                <wp:effectExtent l="0" t="0" r="0" b="0"/>
                <wp:docPr id="399837137" name="Slika 1" descr="Slika, ki vsebuje besede besedilo, pisava, bela, posnetek zaslona&#10;&#10;Opis je samodejno ustvarj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9837137" name="Slika 1" descr="Slika, ki vsebuje besede besedilo, pisava, bela, posnetek zaslona&#10;&#10;Opis je samodejno ustvarje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22201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56" w:type="dxa"/>
          <w:shd w:val="clear" w:color="auto" w:fill="auto"/>
        </w:tcPr>
        <w:p w14:paraId="55371114" w14:textId="77777777" w:rsidR="00516057" w:rsidRPr="004C0B46" w:rsidRDefault="00516057" w:rsidP="00516057">
          <w:pPr>
            <w:spacing w:after="0" w:line="240" w:lineRule="auto"/>
            <w:ind w:left="74"/>
            <w:rPr>
              <w:rFonts w:ascii="Arial" w:eastAsia="Garamond" w:hAnsi="Arial"/>
              <w:sz w:val="16"/>
              <w:szCs w:val="16"/>
            </w:rPr>
          </w:pPr>
          <w:r w:rsidRPr="004C0B46">
            <w:rPr>
              <w:rFonts w:ascii="Arial" w:eastAsia="Garamond" w:hAnsi="Arial"/>
              <w:i/>
              <w:sz w:val="16"/>
              <w:szCs w:val="16"/>
            </w:rPr>
            <w:t>Aškerčeva cesta 6</w:t>
          </w:r>
        </w:p>
        <w:p w14:paraId="3C970F8C" w14:textId="77777777" w:rsidR="00516057" w:rsidRPr="004C0B46" w:rsidRDefault="00516057" w:rsidP="00516057">
          <w:pPr>
            <w:spacing w:after="0" w:line="240" w:lineRule="auto"/>
            <w:ind w:left="74"/>
            <w:rPr>
              <w:rFonts w:ascii="Arial" w:eastAsia="Garamond" w:hAnsi="Arial"/>
              <w:sz w:val="16"/>
              <w:szCs w:val="16"/>
            </w:rPr>
          </w:pPr>
          <w:r w:rsidRPr="004C0B46">
            <w:rPr>
              <w:rFonts w:ascii="Arial" w:eastAsia="Garamond" w:hAnsi="Arial"/>
              <w:i/>
              <w:sz w:val="16"/>
              <w:szCs w:val="16"/>
            </w:rPr>
            <w:t xml:space="preserve">1000 Ljubljana, </w:t>
          </w:r>
          <w:proofErr w:type="spellStart"/>
          <w:r w:rsidRPr="004C0B46">
            <w:rPr>
              <w:rFonts w:ascii="Arial" w:eastAsia="Garamond" w:hAnsi="Arial"/>
              <w:i/>
              <w:sz w:val="16"/>
              <w:szCs w:val="16"/>
            </w:rPr>
            <w:t>Slovenia</w:t>
          </w:r>
          <w:proofErr w:type="spellEnd"/>
        </w:p>
        <w:p w14:paraId="0A3C3B30" w14:textId="77777777" w:rsidR="00516057" w:rsidRPr="004C0B46" w:rsidRDefault="00516057" w:rsidP="00516057">
          <w:pPr>
            <w:spacing w:after="0" w:line="240" w:lineRule="auto"/>
            <w:ind w:left="74"/>
            <w:rPr>
              <w:rFonts w:ascii="Arial" w:eastAsia="Garamond" w:hAnsi="Arial"/>
              <w:sz w:val="16"/>
              <w:szCs w:val="16"/>
            </w:rPr>
          </w:pPr>
          <w:proofErr w:type="spellStart"/>
          <w:r w:rsidRPr="004C0B46">
            <w:rPr>
              <w:rFonts w:ascii="Arial" w:eastAsia="Garamond" w:hAnsi="Arial"/>
              <w:i/>
              <w:sz w:val="16"/>
              <w:szCs w:val="16"/>
            </w:rPr>
            <w:t>Telephone</w:t>
          </w:r>
          <w:proofErr w:type="spellEnd"/>
          <w:r w:rsidRPr="004C0B46">
            <w:rPr>
              <w:rFonts w:ascii="Arial" w:eastAsia="Garamond" w:hAnsi="Arial"/>
              <w:i/>
              <w:sz w:val="16"/>
              <w:szCs w:val="16"/>
            </w:rPr>
            <w:t xml:space="preserve"> (01) 47 71 200</w:t>
          </w:r>
        </w:p>
        <w:p w14:paraId="43B7654C" w14:textId="77777777" w:rsidR="00516057" w:rsidRPr="004C0B46" w:rsidRDefault="00516057" w:rsidP="00516057">
          <w:pPr>
            <w:spacing w:after="0" w:line="240" w:lineRule="auto"/>
            <w:ind w:left="74"/>
            <w:rPr>
              <w:rFonts w:ascii="Arial" w:eastAsia="Garamond" w:hAnsi="Arial"/>
              <w:sz w:val="16"/>
              <w:szCs w:val="16"/>
            </w:rPr>
          </w:pPr>
          <w:proofErr w:type="spellStart"/>
          <w:r w:rsidRPr="004C0B46">
            <w:rPr>
              <w:rFonts w:ascii="Arial" w:eastAsia="Garamond" w:hAnsi="Arial"/>
              <w:i/>
              <w:sz w:val="16"/>
              <w:szCs w:val="16"/>
            </w:rPr>
            <w:t>Fax</w:t>
          </w:r>
          <w:proofErr w:type="spellEnd"/>
          <w:r w:rsidRPr="004C0B46">
            <w:rPr>
              <w:rFonts w:ascii="Arial" w:eastAsia="Garamond" w:hAnsi="Arial"/>
              <w:i/>
              <w:sz w:val="16"/>
              <w:szCs w:val="16"/>
            </w:rPr>
            <w:t xml:space="preserve"> (01) 25 18 567</w:t>
          </w:r>
        </w:p>
        <w:p w14:paraId="6DB5EBAC" w14:textId="77777777" w:rsidR="00516057" w:rsidRPr="0005375F" w:rsidRDefault="00516057" w:rsidP="00516057">
          <w:pPr>
            <w:spacing w:after="0" w:line="240" w:lineRule="auto"/>
            <w:ind w:left="74"/>
            <w:rPr>
              <w:rFonts w:ascii="Garamond" w:eastAsia="Garamond" w:hAnsi="Garamond" w:cs="Garamond"/>
              <w:sz w:val="18"/>
              <w:szCs w:val="18"/>
            </w:rPr>
          </w:pPr>
          <w:r w:rsidRPr="004C0B46">
            <w:rPr>
              <w:rFonts w:ascii="Arial" w:eastAsia="Garamond" w:hAnsi="Arial"/>
              <w:i/>
              <w:sz w:val="16"/>
              <w:szCs w:val="16"/>
            </w:rPr>
            <w:t>dekanat@fs.uni-lj.si</w:t>
          </w:r>
        </w:p>
      </w:tc>
    </w:tr>
  </w:tbl>
  <w:p w14:paraId="27B6553A" w14:textId="77777777" w:rsidR="00516057" w:rsidRDefault="0051605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8271B"/>
    <w:multiLevelType w:val="hybridMultilevel"/>
    <w:tmpl w:val="387A0BF4"/>
    <w:lvl w:ilvl="0" w:tplc="B5F63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30B5C"/>
    <w:multiLevelType w:val="hybridMultilevel"/>
    <w:tmpl w:val="476AFA62"/>
    <w:lvl w:ilvl="0" w:tplc="4FF022AA">
      <w:start w:val="10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771905"/>
    <w:multiLevelType w:val="hybridMultilevel"/>
    <w:tmpl w:val="343A0E06"/>
    <w:lvl w:ilvl="0" w:tplc="2C563CA4">
      <w:start w:val="1"/>
      <w:numFmt w:val="bullet"/>
      <w:lvlText w:val=""/>
      <w:lvlJc w:val="left"/>
      <w:pPr>
        <w:ind w:left="64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6E8E1A21"/>
    <w:multiLevelType w:val="hybridMultilevel"/>
    <w:tmpl w:val="A288E114"/>
    <w:lvl w:ilvl="0" w:tplc="4FF022AA">
      <w:start w:val="10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636970">
    <w:abstractNumId w:val="1"/>
  </w:num>
  <w:num w:numId="2" w16cid:durableId="1574508574">
    <w:abstractNumId w:val="2"/>
  </w:num>
  <w:num w:numId="3" w16cid:durableId="1132598665">
    <w:abstractNumId w:val="3"/>
  </w:num>
  <w:num w:numId="4" w16cid:durableId="1396735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057"/>
    <w:rsid w:val="000070C5"/>
    <w:rsid w:val="0003663A"/>
    <w:rsid w:val="00051CA3"/>
    <w:rsid w:val="000C3E7E"/>
    <w:rsid w:val="001349BB"/>
    <w:rsid w:val="001C011B"/>
    <w:rsid w:val="001C48C2"/>
    <w:rsid w:val="001E253D"/>
    <w:rsid w:val="00225231"/>
    <w:rsid w:val="002852BF"/>
    <w:rsid w:val="002A47CC"/>
    <w:rsid w:val="003062C9"/>
    <w:rsid w:val="00334953"/>
    <w:rsid w:val="00343F32"/>
    <w:rsid w:val="0034556A"/>
    <w:rsid w:val="00394BA5"/>
    <w:rsid w:val="003A7A2A"/>
    <w:rsid w:val="00432542"/>
    <w:rsid w:val="00494FE8"/>
    <w:rsid w:val="004C2036"/>
    <w:rsid w:val="00516057"/>
    <w:rsid w:val="00584622"/>
    <w:rsid w:val="005A0149"/>
    <w:rsid w:val="00603BB6"/>
    <w:rsid w:val="00642462"/>
    <w:rsid w:val="006500A7"/>
    <w:rsid w:val="0065356C"/>
    <w:rsid w:val="00657827"/>
    <w:rsid w:val="0068250A"/>
    <w:rsid w:val="006B0891"/>
    <w:rsid w:val="006C002A"/>
    <w:rsid w:val="006E65E0"/>
    <w:rsid w:val="00705D7E"/>
    <w:rsid w:val="00775377"/>
    <w:rsid w:val="007867A3"/>
    <w:rsid w:val="008336F3"/>
    <w:rsid w:val="00882B62"/>
    <w:rsid w:val="00903452"/>
    <w:rsid w:val="00942956"/>
    <w:rsid w:val="009C0D18"/>
    <w:rsid w:val="009F30DB"/>
    <w:rsid w:val="00A77472"/>
    <w:rsid w:val="00A8179F"/>
    <w:rsid w:val="00A86048"/>
    <w:rsid w:val="00A867BA"/>
    <w:rsid w:val="00B60B0C"/>
    <w:rsid w:val="00C77B85"/>
    <w:rsid w:val="00C847FD"/>
    <w:rsid w:val="00C9700F"/>
    <w:rsid w:val="00CB3C14"/>
    <w:rsid w:val="00D03A45"/>
    <w:rsid w:val="00D16925"/>
    <w:rsid w:val="00D354D8"/>
    <w:rsid w:val="00E02080"/>
    <w:rsid w:val="00E12D3B"/>
    <w:rsid w:val="00E752DF"/>
    <w:rsid w:val="00EB3CF8"/>
    <w:rsid w:val="00ED6E98"/>
    <w:rsid w:val="00EF1907"/>
    <w:rsid w:val="00F15BBA"/>
    <w:rsid w:val="00F80ACF"/>
    <w:rsid w:val="00FD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28AFB5"/>
  <w15:chartTrackingRefBased/>
  <w15:docId w15:val="{7A7E2BF0-FCD0-48E3-A8C9-8339D725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Univerza Sans" w:eastAsiaTheme="minorHAnsi" w:hAnsi="Univerza Sans" w:cs="Arial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03A45"/>
  </w:style>
  <w:style w:type="paragraph" w:styleId="Naslov1">
    <w:name w:val="heading 1"/>
    <w:basedOn w:val="Navaden"/>
    <w:next w:val="Navaden"/>
    <w:link w:val="Naslov1Znak"/>
    <w:uiPriority w:val="9"/>
    <w:qFormat/>
    <w:rsid w:val="00D03A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D03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03A4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03A4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D03A4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D03A4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D03A4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D03A4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D03A4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1">
    <w:name w:val="Slog1"/>
    <w:basedOn w:val="Navaden"/>
    <w:qFormat/>
    <w:rsid w:val="00394BA5"/>
    <w:pPr>
      <w:spacing w:after="0" w:line="240" w:lineRule="auto"/>
    </w:pPr>
    <w:rPr>
      <w:rFonts w:eastAsia="Times New Roman" w:cs="Times New Roman"/>
      <w:sz w:val="20"/>
      <w:szCs w:val="20"/>
      <w:lang w:eastAsia="sl-SI"/>
    </w:rPr>
  </w:style>
  <w:style w:type="paragraph" w:customStyle="1" w:styleId="Slog2">
    <w:name w:val="Slog2"/>
    <w:basedOn w:val="Navaden"/>
    <w:qFormat/>
    <w:rsid w:val="00D16925"/>
    <w:pPr>
      <w:spacing w:after="0" w:line="240" w:lineRule="auto"/>
    </w:pPr>
    <w:rPr>
      <w:rFonts w:eastAsia="Times New Roman" w:cs="Times New Roman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D03A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D03A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03A4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D03A4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D03A4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D03A4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D03A4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D03A4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D03A45"/>
    <w:rPr>
      <w:rFonts w:asciiTheme="minorHAnsi" w:eastAsiaTheme="majorEastAsia" w:hAnsiTheme="minorHAnsi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D03A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03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D03A4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D03A4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Odstavekseznama">
    <w:name w:val="List Paragraph"/>
    <w:basedOn w:val="Navaden"/>
    <w:uiPriority w:val="34"/>
    <w:qFormat/>
    <w:rsid w:val="00D03A45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D03A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D03A45"/>
    <w:rPr>
      <w:i/>
      <w:iCs/>
      <w:color w:val="404040" w:themeColor="text1" w:themeTint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D03A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D03A45"/>
    <w:rPr>
      <w:i/>
      <w:iCs/>
      <w:color w:val="0F4761" w:themeColor="accent1" w:themeShade="BF"/>
    </w:rPr>
  </w:style>
  <w:style w:type="character" w:styleId="Intenzivenpoudarek">
    <w:name w:val="Intense Emphasis"/>
    <w:basedOn w:val="Privzetapisavaodstavka"/>
    <w:uiPriority w:val="21"/>
    <w:qFormat/>
    <w:rsid w:val="00D03A45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D03A45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516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16057"/>
  </w:style>
  <w:style w:type="paragraph" w:styleId="Noga">
    <w:name w:val="footer"/>
    <w:basedOn w:val="Navaden"/>
    <w:link w:val="NogaZnak"/>
    <w:uiPriority w:val="99"/>
    <w:unhideWhenUsed/>
    <w:rsid w:val="00516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16057"/>
  </w:style>
  <w:style w:type="table" w:styleId="Tabelamrea">
    <w:name w:val="Table Grid"/>
    <w:basedOn w:val="Navadnatabela"/>
    <w:uiPriority w:val="39"/>
    <w:rsid w:val="0051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Sterle Polak, Tjaša</dc:creator>
  <cp:keywords/>
  <dc:description/>
  <cp:lastModifiedBy>Sterle Polak, Tjaša</cp:lastModifiedBy>
  <cp:revision>30</cp:revision>
  <dcterms:created xsi:type="dcterms:W3CDTF">2024-11-21T10:33:00Z</dcterms:created>
  <dcterms:modified xsi:type="dcterms:W3CDTF">2024-11-21T13:40:00Z</dcterms:modified>
</cp:coreProperties>
</file>